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09" w:rsidRPr="009906E8" w:rsidRDefault="00996009" w:rsidP="00805A4D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</w:pPr>
      <w:r w:rsidRPr="009906E8"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 xml:space="preserve">МУНИЦИПАЛЬНОЕ </w:t>
      </w:r>
      <w:r w:rsidR="00805A4D"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 xml:space="preserve">БЮДЖЕТНОЕ </w:t>
      </w:r>
      <w:r w:rsidRPr="009906E8"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>ОБЩЕОБРАЗОВАТЕЛЬНОЕ УЧРЕЖДЕНИЕ</w:t>
      </w:r>
    </w:p>
    <w:p w:rsidR="00996009" w:rsidRPr="009906E8" w:rsidRDefault="00996009" w:rsidP="00805A4D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</w:pPr>
      <w:r w:rsidRPr="009906E8"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>СРЕДНЯЯ ОБЩЕОБРАЗОВАТЕЛЬНАЯ ШКОЛА  С.</w:t>
      </w:r>
      <w:r w:rsidR="00805A4D"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>КУБИЯЗЫ</w:t>
      </w:r>
    </w:p>
    <w:p w:rsidR="00996009" w:rsidRPr="009906E8" w:rsidRDefault="00996009" w:rsidP="004A1F9A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</w:pPr>
    </w:p>
    <w:p w:rsidR="00996009" w:rsidRPr="009906E8" w:rsidRDefault="00996009" w:rsidP="004A1F9A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96009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B3629" w:rsidRDefault="00FB362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B3629" w:rsidRDefault="00FB362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B3629" w:rsidRDefault="00FB362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B3629" w:rsidRDefault="00FB362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B3629" w:rsidRDefault="00FB362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B3629" w:rsidRDefault="00FB362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B3629" w:rsidRPr="004A1F9A" w:rsidRDefault="00FB362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996009" w:rsidRPr="009906E8" w:rsidRDefault="00996009" w:rsidP="004A1F9A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56"/>
          <w:szCs w:val="20"/>
          <w:lang w:eastAsia="ru-RU"/>
        </w:rPr>
      </w:pPr>
      <w:r w:rsidRPr="009906E8">
        <w:rPr>
          <w:rFonts w:ascii="Times New Roman" w:hAnsi="Times New Roman"/>
          <w:b/>
          <w:color w:val="1F497D" w:themeColor="text2"/>
          <w:sz w:val="56"/>
          <w:szCs w:val="20"/>
          <w:lang w:eastAsia="ru-RU"/>
        </w:rPr>
        <w:t>ПРОГРАММА</w:t>
      </w:r>
    </w:p>
    <w:p w:rsidR="00996009" w:rsidRPr="009906E8" w:rsidRDefault="00996009" w:rsidP="004A1F9A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56"/>
          <w:szCs w:val="20"/>
          <w:lang w:eastAsia="ru-RU"/>
        </w:rPr>
      </w:pPr>
      <w:r w:rsidRPr="009906E8">
        <w:rPr>
          <w:rFonts w:ascii="Times New Roman" w:hAnsi="Times New Roman"/>
          <w:b/>
          <w:color w:val="1F497D" w:themeColor="text2"/>
          <w:sz w:val="56"/>
          <w:szCs w:val="20"/>
          <w:lang w:eastAsia="ru-RU"/>
        </w:rPr>
        <w:t xml:space="preserve">ЛЕТНЕГО ТРУДОВОГО ЛАГЕРЯ </w:t>
      </w: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6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52"/>
          <w:szCs w:val="20"/>
          <w:lang w:eastAsia="ru-RU"/>
        </w:rPr>
      </w:pPr>
    </w:p>
    <w:p w:rsidR="00E05B6D" w:rsidRDefault="00E05B6D" w:rsidP="004A1F9A">
      <w:pPr>
        <w:spacing w:after="0" w:line="240" w:lineRule="auto"/>
        <w:jc w:val="center"/>
        <w:rPr>
          <w:rFonts w:ascii="Times New Roman" w:hAnsi="Times New Roman"/>
          <w:b/>
          <w:color w:val="0000FF"/>
          <w:sz w:val="52"/>
          <w:szCs w:val="20"/>
          <w:lang w:eastAsia="ru-RU"/>
        </w:rPr>
      </w:pPr>
    </w:p>
    <w:p w:rsidR="00E05B6D" w:rsidRPr="00E06EE2" w:rsidRDefault="00E05B6D" w:rsidP="004A1F9A">
      <w:pPr>
        <w:spacing w:after="0" w:line="240" w:lineRule="auto"/>
        <w:jc w:val="center"/>
        <w:rPr>
          <w:rFonts w:ascii="Times New Roman" w:hAnsi="Times New Roman"/>
          <w:b/>
          <w:color w:val="0000FF"/>
          <w:sz w:val="52"/>
          <w:szCs w:val="20"/>
          <w:lang w:eastAsia="ru-RU"/>
        </w:rPr>
      </w:pPr>
    </w:p>
    <w:p w:rsidR="00996009" w:rsidRPr="009906E8" w:rsidRDefault="00805A4D" w:rsidP="004A1F9A">
      <w:pPr>
        <w:spacing w:after="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>Кубиязы</w:t>
      </w:r>
      <w:proofErr w:type="spellEnd"/>
      <w:r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 xml:space="preserve"> 201</w:t>
      </w:r>
      <w:r w:rsidR="00D0417B"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>9</w:t>
      </w:r>
      <w:r w:rsidR="00996009" w:rsidRPr="009906E8">
        <w:rPr>
          <w:rFonts w:ascii="Times New Roman" w:hAnsi="Times New Roman"/>
          <w:b/>
          <w:color w:val="1F497D" w:themeColor="text2"/>
          <w:sz w:val="24"/>
          <w:szCs w:val="24"/>
          <w:lang w:eastAsia="ru-RU"/>
        </w:rPr>
        <w:t>.</w:t>
      </w:r>
    </w:p>
    <w:bookmarkEnd w:id="0"/>
    <w:p w:rsidR="00996009" w:rsidRPr="00E06EE2" w:rsidRDefault="00996009" w:rsidP="004A1F9A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0"/>
          <w:lang w:eastAsia="ru-RU"/>
        </w:rPr>
      </w:pPr>
      <w:r w:rsidRPr="00E06EE2">
        <w:rPr>
          <w:rFonts w:ascii="Times New Roman" w:hAnsi="Times New Roman"/>
          <w:b/>
          <w:color w:val="0000FF"/>
          <w:sz w:val="28"/>
          <w:szCs w:val="20"/>
          <w:lang w:eastAsia="ru-RU"/>
        </w:rPr>
        <w:lastRenderedPageBreak/>
        <w:t>ПРОГРАММА</w:t>
      </w:r>
    </w:p>
    <w:p w:rsidR="00996009" w:rsidRPr="00E06EE2" w:rsidRDefault="00996009" w:rsidP="004A1F9A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0"/>
          <w:lang w:eastAsia="ru-RU"/>
        </w:rPr>
      </w:pPr>
      <w:r w:rsidRPr="00E06EE2">
        <w:rPr>
          <w:rFonts w:ascii="Times New Roman" w:hAnsi="Times New Roman"/>
          <w:b/>
          <w:color w:val="0000FF"/>
          <w:sz w:val="28"/>
          <w:szCs w:val="20"/>
          <w:lang w:eastAsia="ru-RU"/>
        </w:rPr>
        <w:t xml:space="preserve">Летнего трудового лагеря </w:t>
      </w:r>
    </w:p>
    <w:p w:rsidR="00996009" w:rsidRPr="004A1F9A" w:rsidRDefault="00996009" w:rsidP="004A1F9A">
      <w:pPr>
        <w:jc w:val="center"/>
        <w:rPr>
          <w:b/>
          <w:sz w:val="28"/>
          <w:lang w:eastAsia="ru-RU"/>
        </w:rPr>
      </w:pPr>
    </w:p>
    <w:p w:rsidR="00996009" w:rsidRPr="00E06EE2" w:rsidRDefault="00996009" w:rsidP="004A1F9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  <w:lang w:eastAsia="ru-RU"/>
        </w:rPr>
      </w:pPr>
      <w:r w:rsidRPr="00E06EE2">
        <w:rPr>
          <w:rFonts w:ascii="Times New Roman" w:hAnsi="Times New Roman"/>
          <w:b/>
          <w:color w:val="0000FF"/>
          <w:sz w:val="28"/>
          <w:szCs w:val="28"/>
          <w:lang w:eastAsia="ru-RU"/>
        </w:rPr>
        <w:t>Введение.</w:t>
      </w:r>
    </w:p>
    <w:p w:rsidR="00996009" w:rsidRPr="00E06EE2" w:rsidRDefault="00996009" w:rsidP="004A1F9A">
      <w:pPr>
        <w:jc w:val="center"/>
        <w:rPr>
          <w:rFonts w:ascii="Times New Roman" w:hAnsi="Times New Roman"/>
          <w:color w:val="0000FF"/>
          <w:sz w:val="28"/>
          <w:szCs w:val="28"/>
          <w:lang w:eastAsia="ru-RU"/>
        </w:rPr>
      </w:pPr>
      <w:r w:rsidRPr="00E06EE2">
        <w:rPr>
          <w:rFonts w:ascii="Times New Roman" w:hAnsi="Times New Roman"/>
          <w:b/>
          <w:color w:val="0000FF"/>
          <w:sz w:val="28"/>
          <w:szCs w:val="28"/>
          <w:lang w:eastAsia="ru-RU"/>
        </w:rPr>
        <w:t>Пояснительная записка.</w:t>
      </w:r>
    </w:p>
    <w:p w:rsidR="00996009" w:rsidRPr="004A1F9A" w:rsidRDefault="00996009" w:rsidP="004A1F9A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 xml:space="preserve">     При создании программы летнего трудового лагеря мы исходили из ряда достаточно простых, но и вместе с тем весьма важных оснований, которые мы и приводим:</w:t>
      </w:r>
    </w:p>
    <w:p w:rsidR="00996009" w:rsidRPr="004A1F9A" w:rsidRDefault="00996009" w:rsidP="004A1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 xml:space="preserve">Летний трудовой лагерь помогает использовать период летнего отдыха учащихся для укрепления здоровья, развития физических сил, обогащения знаниями и новыми впечатлениями. </w:t>
      </w:r>
    </w:p>
    <w:p w:rsidR="00996009" w:rsidRPr="004A1F9A" w:rsidRDefault="00996009" w:rsidP="004A1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 xml:space="preserve">Такая форма активного отдыха содействует развитию и </w:t>
      </w:r>
      <w:proofErr w:type="gramStart"/>
      <w:r w:rsidRPr="004A1F9A">
        <w:rPr>
          <w:rFonts w:ascii="Times New Roman" w:hAnsi="Times New Roman"/>
          <w:sz w:val="28"/>
          <w:szCs w:val="28"/>
          <w:lang w:eastAsia="ru-RU"/>
        </w:rPr>
        <w:t>сплочению</w:t>
      </w:r>
      <w:proofErr w:type="gramEnd"/>
      <w:r w:rsidRPr="004A1F9A">
        <w:rPr>
          <w:rFonts w:ascii="Times New Roman" w:hAnsi="Times New Roman"/>
          <w:sz w:val="28"/>
          <w:szCs w:val="28"/>
          <w:lang w:eastAsia="ru-RU"/>
        </w:rPr>
        <w:t xml:space="preserve">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 </w:t>
      </w:r>
    </w:p>
    <w:p w:rsidR="00996009" w:rsidRPr="004A1F9A" w:rsidRDefault="00996009" w:rsidP="004A1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 xml:space="preserve">Создаются большие возможности для организации неформального общения. </w:t>
      </w:r>
      <w:proofErr w:type="spellStart"/>
      <w:r w:rsidRPr="004A1F9A">
        <w:rPr>
          <w:rFonts w:ascii="Times New Roman" w:hAnsi="Times New Roman"/>
          <w:sz w:val="28"/>
          <w:szCs w:val="28"/>
          <w:lang w:eastAsia="ru-RU"/>
        </w:rPr>
        <w:t>Неформальность</w:t>
      </w:r>
      <w:proofErr w:type="spellEnd"/>
      <w:r w:rsidRPr="004A1F9A">
        <w:rPr>
          <w:rFonts w:ascii="Times New Roman" w:hAnsi="Times New Roman"/>
          <w:sz w:val="28"/>
          <w:szCs w:val="28"/>
          <w:lang w:eastAsia="ru-RU"/>
        </w:rPr>
        <w:t xml:space="preserve"> же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996009" w:rsidRPr="004A1F9A" w:rsidRDefault="00996009" w:rsidP="004A1F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 xml:space="preserve">Большая роль отводится организации занятости детей в летний период времени, остающихся в городе как  мощная превентивная форма против безнадзорности, </w:t>
      </w:r>
      <w:proofErr w:type="spellStart"/>
      <w:r w:rsidRPr="004A1F9A">
        <w:rPr>
          <w:rFonts w:ascii="Times New Roman" w:hAnsi="Times New Roman"/>
          <w:sz w:val="28"/>
          <w:szCs w:val="28"/>
          <w:lang w:eastAsia="ru-RU"/>
        </w:rPr>
        <w:t>ассоциального</w:t>
      </w:r>
      <w:proofErr w:type="spellEnd"/>
      <w:r w:rsidRPr="004A1F9A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4A1F9A">
        <w:rPr>
          <w:rFonts w:ascii="Times New Roman" w:hAnsi="Times New Roman"/>
          <w:sz w:val="28"/>
          <w:szCs w:val="28"/>
          <w:lang w:eastAsia="ru-RU"/>
        </w:rPr>
        <w:t>аддиктивного</w:t>
      </w:r>
      <w:proofErr w:type="spellEnd"/>
      <w:r w:rsidRPr="004A1F9A">
        <w:rPr>
          <w:rFonts w:ascii="Times New Roman" w:hAnsi="Times New Roman"/>
          <w:sz w:val="28"/>
          <w:szCs w:val="28"/>
          <w:lang w:eastAsia="ru-RU"/>
        </w:rPr>
        <w:t xml:space="preserve"> поведения подростков.</w:t>
      </w:r>
    </w:p>
    <w:p w:rsidR="00996009" w:rsidRPr="004A1F9A" w:rsidRDefault="00996009" w:rsidP="004A1F9A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A1F9A">
        <w:rPr>
          <w:rFonts w:ascii="Times New Roman" w:hAnsi="Times New Roman"/>
          <w:b/>
          <w:sz w:val="28"/>
          <w:szCs w:val="28"/>
          <w:lang w:eastAsia="ru-RU"/>
        </w:rPr>
        <w:t>Летний трудовой лагерь, планируемый к открытию</w:t>
      </w:r>
      <w:proofErr w:type="gramEnd"/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 будет располагаться на базе М</w:t>
      </w:r>
      <w:r w:rsidR="00805A4D">
        <w:rPr>
          <w:rFonts w:ascii="Times New Roman" w:hAnsi="Times New Roman"/>
          <w:b/>
          <w:sz w:val="28"/>
          <w:szCs w:val="28"/>
          <w:lang w:eastAsia="ru-RU"/>
        </w:rPr>
        <w:t>БОУ</w:t>
      </w:r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 СОШ с. </w:t>
      </w:r>
      <w:proofErr w:type="spellStart"/>
      <w:r w:rsidR="00805A4D">
        <w:rPr>
          <w:rFonts w:ascii="Times New Roman" w:hAnsi="Times New Roman"/>
          <w:b/>
          <w:sz w:val="28"/>
          <w:szCs w:val="28"/>
          <w:lang w:eastAsia="ru-RU"/>
        </w:rPr>
        <w:t>Кубиязы</w:t>
      </w:r>
      <w:proofErr w:type="spellEnd"/>
      <w:r w:rsidRPr="004A1F9A">
        <w:rPr>
          <w:rFonts w:ascii="Times New Roman" w:hAnsi="Times New Roman"/>
          <w:b/>
          <w:sz w:val="28"/>
          <w:szCs w:val="28"/>
          <w:lang w:eastAsia="ru-RU"/>
        </w:rPr>
        <w:t>, расположенной по адресу:</w:t>
      </w:r>
    </w:p>
    <w:p w:rsidR="00996009" w:rsidRPr="004A1F9A" w:rsidRDefault="00805A4D" w:rsidP="004A1F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452890, Республика Башкортостан,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Аскинский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район, с.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Кубиязы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, ул. Советская, 60</w:t>
      </w:r>
    </w:p>
    <w:p w:rsidR="00996009" w:rsidRPr="004A1F9A" w:rsidRDefault="00996009" w:rsidP="004A1F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6009" w:rsidRPr="004A1F9A" w:rsidRDefault="00996009" w:rsidP="004A1F9A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lang w:eastAsia="ru-RU"/>
        </w:rPr>
        <w:t>Летний трудовой лагерь предназначен для учащейся молодежи</w:t>
      </w:r>
    </w:p>
    <w:p w:rsidR="00996009" w:rsidRPr="004A1F9A" w:rsidRDefault="00996009" w:rsidP="004A1F9A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FB3629">
        <w:rPr>
          <w:rFonts w:ascii="Times New Roman" w:hAnsi="Times New Roman"/>
          <w:b/>
          <w:sz w:val="28"/>
          <w:szCs w:val="28"/>
          <w:lang w:eastAsia="ru-RU"/>
        </w:rPr>
        <w:t>14</w:t>
      </w:r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 до </w:t>
      </w:r>
      <w:r w:rsidRPr="009906E8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FB3629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 лет.</w:t>
      </w:r>
    </w:p>
    <w:p w:rsidR="00996009" w:rsidRPr="004A1F9A" w:rsidRDefault="00996009" w:rsidP="004A1F9A">
      <w:pPr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spacing w:val="20"/>
          <w:sz w:val="28"/>
          <w:szCs w:val="28"/>
          <w:lang w:eastAsia="ru-RU"/>
        </w:rPr>
      </w:pPr>
      <w:r w:rsidRPr="004A1F9A">
        <w:rPr>
          <w:rFonts w:ascii="Times New Roman" w:hAnsi="Times New Roman"/>
          <w:b/>
          <w:i/>
          <w:spacing w:val="20"/>
          <w:sz w:val="28"/>
          <w:szCs w:val="28"/>
          <w:u w:val="single"/>
          <w:lang w:eastAsia="ru-RU"/>
        </w:rPr>
        <w:t>Главная идея</w:t>
      </w:r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 xml:space="preserve"> создания летнего трудового лагеря– </w:t>
      </w:r>
      <w:proofErr w:type="gramStart"/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пр</w:t>
      </w:r>
      <w:proofErr w:type="gramEnd"/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едоставить возможность каждому подростку проявить свои творческие организаторские способности, расширить круг общения детей через совместное обсуждение тех или иных вопросов со своими педагогами, дать наиболее важную информацию о своем крае.</w:t>
      </w: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Основные принципы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летнего трудового лагеря</w:t>
      </w:r>
      <w:r w:rsidR="00805A4D">
        <w:rPr>
          <w:rFonts w:ascii="Times New Roman" w:hAnsi="Times New Roman"/>
          <w:sz w:val="28"/>
          <w:szCs w:val="28"/>
          <w:lang w:eastAsia="ru-RU"/>
        </w:rPr>
        <w:t>: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96009" w:rsidRPr="004A1F9A" w:rsidRDefault="00996009" w:rsidP="004A1F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 xml:space="preserve">Постановка ребенка в центр воспитательных программ, признание </w:t>
      </w:r>
      <w:proofErr w:type="spellStart"/>
      <w:r w:rsidRPr="004A1F9A">
        <w:rPr>
          <w:rFonts w:ascii="Times New Roman" w:hAnsi="Times New Roman"/>
          <w:sz w:val="28"/>
          <w:szCs w:val="28"/>
          <w:lang w:eastAsia="ru-RU"/>
        </w:rPr>
        <w:t>самоценности</w:t>
      </w:r>
      <w:proofErr w:type="spellEnd"/>
      <w:r w:rsidRPr="004A1F9A">
        <w:rPr>
          <w:rFonts w:ascii="Times New Roman" w:hAnsi="Times New Roman"/>
          <w:sz w:val="28"/>
          <w:szCs w:val="28"/>
          <w:lang w:eastAsia="ru-RU"/>
        </w:rPr>
        <w:t xml:space="preserve"> его личности, утверждение иерархии личностных интересов, коллективных и общественных.</w:t>
      </w:r>
    </w:p>
    <w:p w:rsidR="00996009" w:rsidRPr="004A1F9A" w:rsidRDefault="00996009" w:rsidP="004A1F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Способствовать раскрытию духовных и творческих; физических и психологических потенциалов личности ребенка путем создания условий к ее самореализации в деятельности временных коллективов детей и подростков, создаваемых в период летних школьных каникул.</w:t>
      </w:r>
    </w:p>
    <w:p w:rsidR="00996009" w:rsidRPr="004A1F9A" w:rsidRDefault="00996009" w:rsidP="004A1F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Максимальная занятость подростков микрорайона и близлежащих школ города в летний период</w:t>
      </w:r>
      <w:proofErr w:type="gramStart"/>
      <w:r w:rsidRPr="004A1F9A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lang w:eastAsia="ru-RU"/>
        </w:rPr>
        <w:t>Задачи летнего трудового лагеря.</w:t>
      </w:r>
    </w:p>
    <w:p w:rsidR="00996009" w:rsidRPr="004A1F9A" w:rsidRDefault="00996009" w:rsidP="004A1F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Формирование у учащейся молодежи осознанного отношения к родному краю через познание истории малой родины.</w:t>
      </w:r>
    </w:p>
    <w:p w:rsidR="00996009" w:rsidRPr="004A1F9A" w:rsidRDefault="00996009" w:rsidP="004A1F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Объединение интеллектуально-творческой молодежи, заинтересованной в общении, имеющей собственные взгляды на жизненные явления и современные изменения в обществе.</w:t>
      </w:r>
    </w:p>
    <w:p w:rsidR="00996009" w:rsidRPr="004A1F9A" w:rsidRDefault="00996009" w:rsidP="004A1F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Обучение участников лагеря технологиям пропаганды идей здорового образа жизни среди подростков.</w:t>
      </w:r>
    </w:p>
    <w:p w:rsidR="00996009" w:rsidRPr="004A1F9A" w:rsidRDefault="00996009" w:rsidP="004A1F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Создание условий для восхождения детей к духовно-нравственным ценностям: «Человек», «Семья», «Родина», «Природа», «Жизнь», «Труд», «Земля», «Добро», «Красота».</w:t>
      </w:r>
    </w:p>
    <w:p w:rsidR="00996009" w:rsidRPr="004A1F9A" w:rsidRDefault="00996009" w:rsidP="004A1F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Развитие индивидуальных способностей и задатков каждого ребенка.</w:t>
      </w: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Задачи летнего трудового лагеря.</w:t>
      </w:r>
    </w:p>
    <w:p w:rsidR="00996009" w:rsidRPr="004A1F9A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Воспитание гражданственности в рамках реализации идей краеведения.</w:t>
      </w:r>
    </w:p>
    <w:p w:rsidR="00996009" w:rsidRPr="004A1F9A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Формирование эмоционально-ценностного отношения в среде социального окружения подростка.</w:t>
      </w:r>
    </w:p>
    <w:p w:rsidR="00996009" w:rsidRPr="004A1F9A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Пропаганда здорового образа жизни в среде учащиеся молодежи.</w:t>
      </w:r>
    </w:p>
    <w:p w:rsidR="00996009" w:rsidRPr="004A1F9A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Формирование социально-активной личности подростка.</w:t>
      </w:r>
    </w:p>
    <w:p w:rsidR="00996009" w:rsidRPr="004A1F9A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Развитие культуры общения детей со своими сверстниками.</w:t>
      </w:r>
    </w:p>
    <w:p w:rsidR="00996009" w:rsidRPr="004A1F9A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Развитие бережного отношения к родной земле, природе, миру, культуре.</w:t>
      </w:r>
    </w:p>
    <w:p w:rsidR="00996009" w:rsidRPr="004A1F9A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Развитие навыков адаптации детей в окружающем мире.</w:t>
      </w:r>
    </w:p>
    <w:p w:rsidR="00996009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Развитие практических умений и навыков в различных видах творчества и искусства.</w:t>
      </w:r>
    </w:p>
    <w:p w:rsidR="00996009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Организовать занятость учащихся посредством участия в общественно-полезном труде.</w:t>
      </w:r>
    </w:p>
    <w:p w:rsidR="00996009" w:rsidRPr="004A1F9A" w:rsidRDefault="00996009" w:rsidP="004A1F9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Объединить усилия педагогов, родителей, направленных на благоустройство школьного двора.</w:t>
      </w: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keepNext/>
        <w:tabs>
          <w:tab w:val="num" w:pos="720"/>
        </w:tabs>
        <w:spacing w:after="0" w:line="240" w:lineRule="auto"/>
        <w:ind w:left="720" w:hanging="720"/>
        <w:jc w:val="both"/>
        <w:outlineLvl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 xml:space="preserve">III </w:t>
      </w:r>
      <w:r w:rsidRPr="004A1F9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Содержание программы реализации </w:t>
      </w:r>
    </w:p>
    <w:p w:rsidR="00996009" w:rsidRPr="004A1F9A" w:rsidRDefault="00996009" w:rsidP="004A1F9A">
      <w:pPr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u w:val="single"/>
          <w:lang w:eastAsia="ru-RU"/>
        </w:rPr>
        <w:t>Подготовительный этап.</w:t>
      </w:r>
    </w:p>
    <w:p w:rsidR="00996009" w:rsidRPr="004A1F9A" w:rsidRDefault="00996009" w:rsidP="004A1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Подготовка материально-технической  базы школы к открытию летнего трудового лагеря.</w:t>
      </w:r>
    </w:p>
    <w:p w:rsidR="00996009" w:rsidRPr="004A1F9A" w:rsidRDefault="00996009" w:rsidP="004A1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Кадровое обеспечение летнего трудового лагеря</w:t>
      </w:r>
    </w:p>
    <w:p w:rsidR="00996009" w:rsidRPr="004A1F9A" w:rsidRDefault="00996009" w:rsidP="004A1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Создание совета дела (актива учащихся как формы лагерного самоуправления)</w:t>
      </w:r>
    </w:p>
    <w:p w:rsidR="00996009" w:rsidRPr="004A1F9A" w:rsidRDefault="00996009" w:rsidP="004A1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Определение территории для направленной трудовой деятельности.</w:t>
      </w:r>
    </w:p>
    <w:p w:rsidR="00996009" w:rsidRPr="004A1F9A" w:rsidRDefault="00996009" w:rsidP="004A1F9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Анкетирование учащейся молодежи М</w:t>
      </w:r>
      <w:r w:rsidR="00E05B6D">
        <w:rPr>
          <w:rFonts w:ascii="Times New Roman" w:hAnsi="Times New Roman"/>
          <w:sz w:val="28"/>
          <w:szCs w:val="28"/>
          <w:lang w:eastAsia="ru-RU"/>
        </w:rPr>
        <w:t>БО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У СОШ </w:t>
      </w:r>
      <w:proofErr w:type="spellStart"/>
      <w:r w:rsidRPr="004A1F9A"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 w:rsidRPr="004A1F9A">
        <w:rPr>
          <w:rFonts w:ascii="Times New Roman" w:hAnsi="Times New Roman"/>
          <w:sz w:val="28"/>
          <w:szCs w:val="28"/>
          <w:lang w:eastAsia="ru-RU"/>
        </w:rPr>
        <w:t>.</w:t>
      </w:r>
      <w:r w:rsidR="00805A4D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="00805A4D">
        <w:rPr>
          <w:rFonts w:ascii="Times New Roman" w:hAnsi="Times New Roman"/>
          <w:sz w:val="28"/>
          <w:szCs w:val="28"/>
          <w:lang w:eastAsia="ru-RU"/>
        </w:rPr>
        <w:t>убиязы</w:t>
      </w:r>
      <w:proofErr w:type="spellEnd"/>
    </w:p>
    <w:p w:rsidR="00996009" w:rsidRPr="004A1F9A" w:rsidRDefault="00996009" w:rsidP="004A1F9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  <w:proofErr w:type="spellStart"/>
      <w:r w:rsidRPr="004A1F9A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Основной</w:t>
      </w:r>
      <w:proofErr w:type="spellEnd"/>
      <w:r w:rsidR="00805A4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A1F9A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этап</w:t>
      </w:r>
      <w:proofErr w:type="spellEnd"/>
      <w:r w:rsidRPr="004A1F9A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.</w:t>
      </w:r>
    </w:p>
    <w:p w:rsidR="00996009" w:rsidRPr="004A1F9A" w:rsidRDefault="00996009" w:rsidP="004A1F9A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7796"/>
        <w:gridCol w:w="249"/>
      </w:tblGrid>
      <w:tr w:rsidR="00996009" w:rsidRPr="002238C4" w:rsidTr="00EF4412">
        <w:trPr>
          <w:trHeight w:val="330"/>
        </w:trPr>
        <w:tc>
          <w:tcPr>
            <w:tcW w:w="1526" w:type="dxa"/>
            <w:vMerge w:val="restart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045" w:type="dxa"/>
            <w:gridSpan w:val="2"/>
          </w:tcPr>
          <w:p w:rsidR="00996009" w:rsidRPr="004A1F9A" w:rsidRDefault="00996009" w:rsidP="00EF441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996009" w:rsidRPr="002238C4" w:rsidTr="00EF4412">
        <w:trPr>
          <w:trHeight w:val="240"/>
        </w:trPr>
        <w:tc>
          <w:tcPr>
            <w:tcW w:w="0" w:type="auto"/>
            <w:vMerge/>
            <w:vAlign w:val="center"/>
          </w:tcPr>
          <w:p w:rsidR="00996009" w:rsidRPr="004A1F9A" w:rsidRDefault="00996009" w:rsidP="00EF4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996009" w:rsidRPr="004A1F9A" w:rsidRDefault="00805A4D" w:rsidP="00805A4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805A4D" w:rsidRDefault="00805A4D" w:rsidP="00D0417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.06.1</w:t>
            </w:r>
            <w:r w:rsidR="00D0417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Сбор. Знакомство – тренинги «Давайте познакомимся!» Открытие. Линейка.</w:t>
            </w:r>
          </w:p>
          <w:p w:rsidR="00996009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Конкурсно-игровая</w:t>
            </w:r>
            <w:proofErr w:type="spellEnd"/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программа, посвященная Дню защиты детей 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Выбор стратегической линии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благоустойства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школьного участка</w:t>
            </w:r>
          </w:p>
          <w:p w:rsidR="00996009" w:rsidRPr="004A1F9A" w:rsidRDefault="00996009" w:rsidP="005979E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Посадка цветов. Посадка зеленых насаждений вокруг детского сада и школы. 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Игровые программы: эстафеты, соревнования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805A4D" w:rsidRDefault="00805A4D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 w:rsidR="009960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="00D0417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Технологические игры на сплочение коллектива.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Концерт творческий на открытие лагерной смены.</w:t>
            </w:r>
          </w:p>
          <w:p w:rsidR="00996009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Сооружение летней волейбольной площадки, беговой дорожки.</w:t>
            </w:r>
          </w:p>
          <w:p w:rsidR="00996009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Произвести побелку стволов деревьев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Организовать подвоз земли, камней, дикорастущих травянистых растений.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805A4D" w:rsidRDefault="00805A4D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0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 w:rsidR="009960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="00D0417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A333B9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Экскурсия. </w:t>
            </w:r>
            <w:r w:rsidRPr="00A333B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БУНТ (большая уборка нашей территории) «Операция </w:t>
            </w:r>
            <w:proofErr w:type="spellStart"/>
            <w:r w:rsidRPr="00A333B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A333B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Трудотерапия. Уборка территории у памятника и центра села.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Спортивные мероприятия.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805A4D" w:rsidRDefault="00805A4D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 w:rsidR="00996009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 w:rsidR="00D0417B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3606FC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Трудотерапия: Ремонт изгороди</w:t>
            </w:r>
            <w:r w:rsidR="00805A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пришкольного участка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Посадка цветников.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Использование различных видов художественного оформления участка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Посадка зеленых насаждений вокруг детского сада и школы. 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Трудотерапия. Уборка территории у памятника и центра села.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805A4D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 w:rsidR="009960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песочниц для начальной школы и детского сада: высадка зеленых насаждений вокруг беседки.</w:t>
            </w:r>
          </w:p>
          <w:p w:rsidR="00996009" w:rsidRPr="004A1F9A" w:rsidRDefault="00996009" w:rsidP="00EF4412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Уход за клумбами.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дендрарии школы.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805A4D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 w:rsidR="009960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Высадка рассады томатов. Декоративное оформление зеленой изгороди (обрезка карагачей)</w:t>
            </w:r>
          </w:p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фильмов на патриотическую тему: художественных, документальных.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Трудотерапия. Ремонт  мебели, уборка классов.</w:t>
            </w:r>
          </w:p>
          <w:p w:rsidR="00996009" w:rsidRPr="0078317C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Трудотерапия. Прополка картофеля.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C819DA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 w:rsidR="009960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Высадка рассады томатов</w:t>
            </w:r>
            <w:proofErr w:type="gramStart"/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805A4D" w:rsidRDefault="00996009" w:rsidP="00805A4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Развлекательная конкурсная программа </w:t>
            </w:r>
          </w:p>
          <w:p w:rsidR="00996009" w:rsidRPr="004A1F9A" w:rsidRDefault="00996009" w:rsidP="00805A4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Просмотр фильмов документальных, художественных и других, пропагандирующих здоровый образ жизни, анкетирование подростков на тему «Профилактика наркомании. Мое отношение к алкоголизму и наркомании»- ролевые игры.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C819DA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 w:rsidR="009960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Высадка рассады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перца и баклажан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Трудотерапия Уборка территории школы, прополка </w:t>
            </w: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картофеля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Спортивное мероприятие «Мы хотим всем рекордам наши громкие дать имена»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996009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 w:rsidR="00FB362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Трудотерапия. Прополка картофеля.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Работа по дизайну школьного двора.</w:t>
            </w:r>
          </w:p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мульфильмов</w:t>
            </w:r>
            <w:proofErr w:type="spellEnd"/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996009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Игра в городки.</w:t>
            </w:r>
          </w:p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фотоальбомов «Цветы вокруг школы»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rPr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996009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05A4D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06.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Трудотерапия. Прополка картофеля.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спортивных сооружений.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Турнир по шахматам и шашкам.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996009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805A4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Трудотерапия.  Прополка овощей.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День именинника.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996009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Прополка картофеля и томатов. Уход за плодовыми деревьями пришкольного участка.</w:t>
            </w:r>
          </w:p>
          <w:p w:rsidR="00996009" w:rsidRPr="004A1F9A" w:rsidRDefault="00996009" w:rsidP="00EF4412">
            <w:pPr>
              <w:shd w:val="clear" w:color="auto" w:fill="FFFFFF"/>
              <w:spacing w:before="220" w:after="60" w:line="240" w:lineRule="auto"/>
              <w:ind w:right="700"/>
              <w:rPr>
                <w:rFonts w:ascii="Times New Roman" w:hAnsi="Times New Roman"/>
                <w:color w:val="464646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color w:val="464646"/>
                <w:sz w:val="28"/>
                <w:szCs w:val="28"/>
                <w:lang w:eastAsia="ru-RU"/>
              </w:rPr>
              <w:t>Беседа о вредных привычках «Пивной алкоголизм и курение».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Ремонт покрытия пешеходных дорожек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shd w:val="clear" w:color="auto" w:fill="FFFFFF"/>
              <w:spacing w:before="220" w:after="60" w:line="240" w:lineRule="auto"/>
              <w:ind w:right="700"/>
              <w:rPr>
                <w:rFonts w:ascii="Times New Roman" w:hAnsi="Times New Roman"/>
                <w:color w:val="464646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rPr>
          <w:trHeight w:val="1407"/>
        </w:trPr>
        <w:tc>
          <w:tcPr>
            <w:tcW w:w="1526" w:type="dxa"/>
          </w:tcPr>
          <w:p w:rsidR="00996009" w:rsidRPr="004A1F9A" w:rsidRDefault="00996009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 строительно-монтажных работ (текущий ремонт школы). Покраска крыльца школы.</w:t>
            </w:r>
          </w:p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Обрезка карагачей.</w:t>
            </w:r>
          </w:p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color w:val="464646"/>
                <w:sz w:val="28"/>
                <w:szCs w:val="28"/>
                <w:lang w:eastAsia="ru-RU"/>
              </w:rPr>
              <w:t xml:space="preserve">Волонтерская акция </w:t>
            </w:r>
            <w:r w:rsidRPr="004A1F9A">
              <w:rPr>
                <w:rFonts w:ascii="Times New Roman" w:hAnsi="Times New Roman"/>
                <w:b/>
                <w:color w:val="464646"/>
                <w:sz w:val="28"/>
                <w:szCs w:val="28"/>
                <w:lang w:eastAsia="ru-RU"/>
              </w:rPr>
              <w:t>«Здоровье – это здорово»</w:t>
            </w:r>
          </w:p>
          <w:p w:rsidR="00996009" w:rsidRPr="004A1F9A" w:rsidRDefault="00996009" w:rsidP="00EF44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B310C1" w:rsidP="00C819DA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996009"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.06.</w:t>
            </w:r>
            <w:r w:rsidR="0099600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C819DA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color w:val="464646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color w:val="464646"/>
                <w:sz w:val="28"/>
                <w:szCs w:val="28"/>
                <w:lang w:eastAsia="ru-RU"/>
              </w:rPr>
              <w:t>Выпуск стенной газеты «Это мы».</w:t>
            </w:r>
          </w:p>
          <w:p w:rsidR="00996009" w:rsidRPr="004A1F9A" w:rsidRDefault="00996009" w:rsidP="00A333B9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F9A">
              <w:rPr>
                <w:rFonts w:ascii="Times New Roman" w:hAnsi="Times New Roman"/>
                <w:sz w:val="28"/>
                <w:szCs w:val="28"/>
                <w:lang w:eastAsia="ru-RU"/>
              </w:rPr>
              <w:t>Дискотека Общий сбор. Подведение итогов.</w:t>
            </w:r>
          </w:p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Создать зону отдыха на территории школы</w:t>
            </w: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96009" w:rsidRPr="002238C4" w:rsidTr="00EF4412">
        <w:tc>
          <w:tcPr>
            <w:tcW w:w="152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" w:type="dxa"/>
          </w:tcPr>
          <w:p w:rsidR="00996009" w:rsidRPr="004A1F9A" w:rsidRDefault="00996009" w:rsidP="00EF441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proofErr w:type="gramStart"/>
      <w:r w:rsidRPr="004A1F9A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IY</w:t>
      </w:r>
      <w:r w:rsidRPr="004A1F9A">
        <w:rPr>
          <w:rFonts w:ascii="Times New Roman" w:hAnsi="Times New Roman"/>
          <w:b/>
          <w:sz w:val="28"/>
          <w:szCs w:val="28"/>
          <w:u w:val="single"/>
          <w:lang w:eastAsia="ru-RU"/>
        </w:rPr>
        <w:t>.</w:t>
      </w:r>
      <w:proofErr w:type="gramEnd"/>
      <w:r w:rsidRPr="004A1F9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Механизм реализации программы </w:t>
      </w:r>
    </w:p>
    <w:p w:rsidR="00996009" w:rsidRPr="004A1F9A" w:rsidRDefault="00996009" w:rsidP="004A1F9A">
      <w:pPr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летнего трудового лагеря </w:t>
      </w:r>
    </w:p>
    <w:p w:rsidR="00996009" w:rsidRPr="004A1F9A" w:rsidRDefault="00996009" w:rsidP="004A1F9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pacing w:val="20"/>
          <w:sz w:val="28"/>
          <w:szCs w:val="28"/>
          <w:lang w:eastAsia="ru-RU"/>
        </w:rPr>
      </w:pPr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Программа  ориентирована на первичный временный детский коллектив.</w:t>
      </w:r>
    </w:p>
    <w:p w:rsidR="00996009" w:rsidRPr="004A1F9A" w:rsidRDefault="00996009" w:rsidP="004A1F9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pacing w:val="20"/>
          <w:sz w:val="28"/>
          <w:szCs w:val="28"/>
          <w:lang w:eastAsia="ru-RU"/>
        </w:rPr>
      </w:pPr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Режим работы лагеря с 0</w:t>
      </w:r>
      <w:r w:rsidR="00B310C1">
        <w:rPr>
          <w:rFonts w:ascii="Times New Roman" w:hAnsi="Times New Roman"/>
          <w:spacing w:val="20"/>
          <w:sz w:val="28"/>
          <w:szCs w:val="28"/>
          <w:lang w:eastAsia="ru-RU"/>
        </w:rPr>
        <w:t>9</w:t>
      </w:r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.00 до 1</w:t>
      </w:r>
      <w:r w:rsidR="00B310C1">
        <w:rPr>
          <w:rFonts w:ascii="Times New Roman" w:hAnsi="Times New Roman"/>
          <w:spacing w:val="20"/>
          <w:sz w:val="28"/>
          <w:szCs w:val="28"/>
          <w:lang w:eastAsia="ru-RU"/>
        </w:rPr>
        <w:t>4</w:t>
      </w:r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.00, обед в 1</w:t>
      </w:r>
      <w:r w:rsidR="00B310C1">
        <w:rPr>
          <w:rFonts w:ascii="Times New Roman" w:hAnsi="Times New Roman"/>
          <w:spacing w:val="20"/>
          <w:sz w:val="28"/>
          <w:szCs w:val="28"/>
          <w:lang w:eastAsia="ru-RU"/>
        </w:rPr>
        <w:t>2</w:t>
      </w:r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.00 часов.</w:t>
      </w:r>
    </w:p>
    <w:p w:rsidR="00996009" w:rsidRPr="004A1F9A" w:rsidRDefault="00996009" w:rsidP="004A1F9A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pacing w:val="20"/>
          <w:sz w:val="28"/>
          <w:szCs w:val="28"/>
          <w:lang w:eastAsia="ru-RU"/>
        </w:rPr>
      </w:pPr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Лагерный день начинается линейкой, где подводятся итоги предыдущего дня и объявляются планы на текущий день; в течени</w:t>
      </w:r>
      <w:proofErr w:type="gramStart"/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>и</w:t>
      </w:r>
      <w:proofErr w:type="gramEnd"/>
      <w:r w:rsidRPr="004A1F9A">
        <w:rPr>
          <w:rFonts w:ascii="Times New Roman" w:hAnsi="Times New Roman"/>
          <w:spacing w:val="20"/>
          <w:sz w:val="28"/>
          <w:szCs w:val="28"/>
          <w:lang w:eastAsia="ru-RU"/>
        </w:rPr>
        <w:t xml:space="preserve"> лагерного дня ребята обеспечиваются питанием (обед), участвуют в трудовой деятельности и культурно-массовых мероприятиях.</w:t>
      </w:r>
    </w:p>
    <w:p w:rsidR="00996009" w:rsidRPr="004A1F9A" w:rsidRDefault="00996009" w:rsidP="004A1F9A">
      <w:pPr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A1F9A">
        <w:rPr>
          <w:rFonts w:ascii="Times New Roman" w:hAnsi="Times New Roman"/>
          <w:i/>
          <w:sz w:val="28"/>
          <w:szCs w:val="28"/>
          <w:lang w:eastAsia="ru-RU"/>
        </w:rPr>
        <w:t>Для осуществления программы  лагеря требуется:</w:t>
      </w:r>
    </w:p>
    <w:p w:rsidR="00996009" w:rsidRPr="004A1F9A" w:rsidRDefault="00996009" w:rsidP="004A1F9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>Транспорт</w:t>
      </w:r>
    </w:p>
    <w:p w:rsidR="00996009" w:rsidRPr="004A1F9A" w:rsidRDefault="00996009" w:rsidP="004A1F9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 xml:space="preserve">-автобус марки </w:t>
      </w:r>
      <w:r w:rsidR="00B310C1">
        <w:rPr>
          <w:rFonts w:ascii="Times New Roman" w:hAnsi="Times New Roman"/>
          <w:sz w:val="28"/>
          <w:szCs w:val="28"/>
          <w:lang w:eastAsia="ru-RU"/>
        </w:rPr>
        <w:t xml:space="preserve">ПАЗ 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для вывоза участников лагеря  за пределы села </w:t>
      </w:r>
      <w:proofErr w:type="spellStart"/>
      <w:r w:rsidR="00B310C1">
        <w:rPr>
          <w:rFonts w:ascii="Times New Roman" w:hAnsi="Times New Roman"/>
          <w:sz w:val="28"/>
          <w:szCs w:val="28"/>
          <w:lang w:eastAsia="ru-RU"/>
        </w:rPr>
        <w:t>Кубиязы</w:t>
      </w:r>
      <w:proofErr w:type="spellEnd"/>
    </w:p>
    <w:p w:rsidR="00996009" w:rsidRPr="004A1F9A" w:rsidRDefault="00996009" w:rsidP="004A1F9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 xml:space="preserve">Канцелярские товары  </w:t>
      </w:r>
    </w:p>
    <w:p w:rsidR="00996009" w:rsidRPr="004A1F9A" w:rsidRDefault="00996009" w:rsidP="004A1F9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>Трудовой инвентарь</w:t>
      </w: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3</w:t>
      </w: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 xml:space="preserve"> леек, монтажная пена (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2</w:t>
      </w: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>шт.), 1 тележка, 10 грабель, 10 совковых лопат, 10 метел, 10 ведер, 100 пар рабочих перчаток, 5 садовых секаторов</w:t>
      </w:r>
      <w:proofErr w:type="gramStart"/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  <w:u w:val="single"/>
          <w:lang w:eastAsia="ru-RU"/>
        </w:rPr>
        <w:t>, горюче-смазочные материалы для школьного трактора</w:t>
      </w:r>
    </w:p>
    <w:p w:rsidR="00996009" w:rsidRPr="004A1F9A" w:rsidRDefault="00996009" w:rsidP="004A1F9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>Кадровое обеспечение.</w:t>
      </w:r>
    </w:p>
    <w:p w:rsidR="00996009" w:rsidRPr="004A1F9A" w:rsidRDefault="00996009" w:rsidP="004A1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>начальник лагеря</w:t>
      </w:r>
    </w:p>
    <w:p w:rsidR="00996009" w:rsidRPr="004A1F9A" w:rsidRDefault="00996009" w:rsidP="004A1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>1 воспитатель</w:t>
      </w:r>
    </w:p>
    <w:p w:rsidR="00996009" w:rsidRPr="004A1F9A" w:rsidRDefault="00996009" w:rsidP="004A1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 xml:space="preserve"> 1вожатый</w:t>
      </w:r>
    </w:p>
    <w:p w:rsidR="00996009" w:rsidRPr="004A1F9A" w:rsidRDefault="00996009" w:rsidP="004A1F9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A1F9A">
        <w:rPr>
          <w:rFonts w:ascii="Times New Roman" w:hAnsi="Times New Roman"/>
          <w:sz w:val="28"/>
          <w:szCs w:val="28"/>
          <w:u w:val="single"/>
          <w:lang w:eastAsia="ru-RU"/>
        </w:rPr>
        <w:t>организатор спортивных мероприятий</w:t>
      </w:r>
    </w:p>
    <w:p w:rsidR="00996009" w:rsidRPr="004A1F9A" w:rsidRDefault="00996009" w:rsidP="004A1F9A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Итого: 4 ставки</w:t>
      </w:r>
    </w:p>
    <w:p w:rsidR="00996009" w:rsidRPr="004A1F9A" w:rsidRDefault="00996009" w:rsidP="004A1F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 xml:space="preserve">Продолжительность  лагерной смены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B310C1">
        <w:rPr>
          <w:rFonts w:ascii="Times New Roman" w:hAnsi="Times New Roman"/>
          <w:sz w:val="28"/>
          <w:szCs w:val="28"/>
          <w:lang w:eastAsia="ru-RU"/>
        </w:rPr>
        <w:t>4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дней, из них</w:t>
      </w:r>
      <w:r>
        <w:rPr>
          <w:rFonts w:ascii="Times New Roman" w:hAnsi="Times New Roman"/>
          <w:sz w:val="28"/>
          <w:szCs w:val="28"/>
          <w:lang w:eastAsia="ru-RU"/>
        </w:rPr>
        <w:t xml:space="preserve"> 13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дней на территории школы , а  </w:t>
      </w:r>
      <w:r w:rsidR="00B310C1">
        <w:rPr>
          <w:rFonts w:ascii="Times New Roman" w:hAnsi="Times New Roman"/>
          <w:sz w:val="28"/>
          <w:szCs w:val="28"/>
          <w:lang w:eastAsia="ru-RU"/>
        </w:rPr>
        <w:t>1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B310C1">
        <w:rPr>
          <w:rFonts w:ascii="Times New Roman" w:hAnsi="Times New Roman"/>
          <w:sz w:val="28"/>
          <w:szCs w:val="28"/>
          <w:lang w:eastAsia="ru-RU"/>
        </w:rPr>
        <w:t>ень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– экскурсии, таким образом с 0</w:t>
      </w:r>
      <w:r w:rsidR="00B310C1">
        <w:rPr>
          <w:rFonts w:ascii="Times New Roman" w:hAnsi="Times New Roman"/>
          <w:sz w:val="28"/>
          <w:szCs w:val="28"/>
          <w:lang w:eastAsia="ru-RU"/>
        </w:rPr>
        <w:t>1</w:t>
      </w:r>
      <w:r w:rsidRPr="004A1F9A">
        <w:rPr>
          <w:rFonts w:ascii="Times New Roman" w:hAnsi="Times New Roman"/>
          <w:sz w:val="28"/>
          <w:szCs w:val="28"/>
          <w:lang w:eastAsia="ru-RU"/>
        </w:rPr>
        <w:t>.06.20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D0417B">
        <w:rPr>
          <w:rFonts w:ascii="Times New Roman" w:hAnsi="Times New Roman"/>
          <w:sz w:val="28"/>
          <w:szCs w:val="28"/>
          <w:lang w:eastAsia="ru-RU"/>
        </w:rPr>
        <w:t>9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B310C1">
        <w:rPr>
          <w:rFonts w:ascii="Times New Roman" w:hAnsi="Times New Roman"/>
          <w:sz w:val="28"/>
          <w:szCs w:val="28"/>
          <w:lang w:eastAsia="ru-RU"/>
        </w:rPr>
        <w:t>19</w:t>
      </w:r>
      <w:r w:rsidRPr="004A1F9A">
        <w:rPr>
          <w:rFonts w:ascii="Times New Roman" w:hAnsi="Times New Roman"/>
          <w:sz w:val="28"/>
          <w:szCs w:val="28"/>
          <w:lang w:eastAsia="ru-RU"/>
        </w:rPr>
        <w:t>.06.20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D0417B">
        <w:rPr>
          <w:rFonts w:ascii="Times New Roman" w:hAnsi="Times New Roman"/>
          <w:sz w:val="28"/>
          <w:szCs w:val="28"/>
          <w:lang w:eastAsia="ru-RU"/>
        </w:rPr>
        <w:t>9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г. в режиме шестидневной недели.</w:t>
      </w: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4A1F9A">
        <w:rPr>
          <w:rFonts w:ascii="Times New Roman" w:hAnsi="Times New Roman"/>
          <w:sz w:val="28"/>
          <w:szCs w:val="28"/>
          <w:lang w:eastAsia="ru-RU"/>
        </w:rPr>
        <w:t>Участники лагерной смены: учащиеся М</w:t>
      </w:r>
      <w:r w:rsidR="00B310C1">
        <w:rPr>
          <w:rFonts w:ascii="Times New Roman" w:hAnsi="Times New Roman"/>
          <w:sz w:val="28"/>
          <w:szCs w:val="28"/>
          <w:lang w:eastAsia="ru-RU"/>
        </w:rPr>
        <w:t>БОУ</w:t>
      </w:r>
      <w:r w:rsidRPr="004A1F9A">
        <w:rPr>
          <w:rFonts w:ascii="Times New Roman" w:hAnsi="Times New Roman"/>
          <w:sz w:val="28"/>
          <w:szCs w:val="28"/>
          <w:lang w:eastAsia="ru-RU"/>
        </w:rPr>
        <w:t xml:space="preserve"> СОШ </w:t>
      </w:r>
      <w:proofErr w:type="spellStart"/>
      <w:r w:rsidRPr="004A1F9A">
        <w:rPr>
          <w:rFonts w:ascii="Times New Roman" w:hAnsi="Times New Roman"/>
          <w:sz w:val="28"/>
          <w:szCs w:val="28"/>
          <w:lang w:eastAsia="ru-RU"/>
        </w:rPr>
        <w:t>с</w:t>
      </w:r>
      <w:proofErr w:type="gramStart"/>
      <w:r w:rsidRPr="004A1F9A">
        <w:rPr>
          <w:rFonts w:ascii="Times New Roman" w:hAnsi="Times New Roman"/>
          <w:sz w:val="28"/>
          <w:szCs w:val="28"/>
          <w:lang w:eastAsia="ru-RU"/>
        </w:rPr>
        <w:t>.</w:t>
      </w:r>
      <w:r w:rsidR="00B310C1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="00B310C1">
        <w:rPr>
          <w:rFonts w:ascii="Times New Roman" w:hAnsi="Times New Roman"/>
          <w:sz w:val="28"/>
          <w:szCs w:val="28"/>
          <w:lang w:eastAsia="ru-RU"/>
        </w:rPr>
        <w:t>убиязы</w:t>
      </w:r>
      <w:proofErr w:type="spellEnd"/>
    </w:p>
    <w:p w:rsidR="00996009" w:rsidRPr="004A1F9A" w:rsidRDefault="00996009" w:rsidP="004A1F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proofErr w:type="gramStart"/>
      <w:r w:rsidRPr="004A1F9A">
        <w:rPr>
          <w:rFonts w:ascii="Times New Roman" w:hAnsi="Times New Roman"/>
          <w:b/>
          <w:sz w:val="28"/>
          <w:szCs w:val="28"/>
          <w:u w:val="single"/>
          <w:lang w:val="en-US" w:eastAsia="ru-RU"/>
        </w:rPr>
        <w:t>Y</w:t>
      </w:r>
      <w:r w:rsidRPr="004A1F9A">
        <w:rPr>
          <w:rFonts w:ascii="Times New Roman" w:hAnsi="Times New Roman"/>
          <w:b/>
          <w:sz w:val="28"/>
          <w:szCs w:val="28"/>
          <w:u w:val="single"/>
          <w:lang w:eastAsia="ru-RU"/>
        </w:rPr>
        <w:t>.Результаты.</w:t>
      </w:r>
      <w:proofErr w:type="gramEnd"/>
    </w:p>
    <w:p w:rsidR="00996009" w:rsidRPr="004A1F9A" w:rsidRDefault="00996009" w:rsidP="004A1F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996009" w:rsidRPr="004A1F9A" w:rsidRDefault="00996009" w:rsidP="004A1F9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Главный прогнозируемый результат лагеря видится в осуществлении максимальной занятости учащейся молодежи за период деятельности, развитие личности подростков, приобретение ими новых социальных умений и навыков, нового позитивного жизненного опыта, объединении творческой молодежи, приобретение навыков здорового образа жизни, развитие лидерских качеств и умений подростков, </w:t>
      </w:r>
      <w:r w:rsidRPr="004A1F9A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приобретение опыта реагирования в затруднительных ситуациях, приобретение новых знаний, умений и навыков. </w:t>
      </w:r>
      <w:proofErr w:type="gramEnd"/>
    </w:p>
    <w:p w:rsidR="00996009" w:rsidRPr="004A1F9A" w:rsidRDefault="00996009" w:rsidP="004A1F9A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Участники лагеря раскрывают свои прежде латентные способности в ходе </w:t>
      </w:r>
      <w:proofErr w:type="spellStart"/>
      <w:r w:rsidRPr="004A1F9A">
        <w:rPr>
          <w:rFonts w:ascii="Times New Roman" w:hAnsi="Times New Roman"/>
          <w:b/>
          <w:sz w:val="28"/>
          <w:szCs w:val="28"/>
          <w:lang w:eastAsia="ru-RU"/>
        </w:rPr>
        <w:t>организаторско</w:t>
      </w:r>
      <w:proofErr w:type="spellEnd"/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 - трудовой деятельности.</w:t>
      </w:r>
    </w:p>
    <w:p w:rsidR="00996009" w:rsidRPr="004A1F9A" w:rsidRDefault="00996009" w:rsidP="004A1F9A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A1F9A">
        <w:rPr>
          <w:rFonts w:ascii="Times New Roman" w:hAnsi="Times New Roman"/>
          <w:b/>
          <w:sz w:val="28"/>
          <w:szCs w:val="28"/>
          <w:lang w:eastAsia="ru-RU"/>
        </w:rPr>
        <w:t>Лагерная смена, по нашему мнению, должна будет способствовать мобилизации творческой активности учащихся, что позволит уже в новом учебном году в школе вести воспитательную и профилактическую работу с опорой на заинтересованное ядро учащихся и г</w:t>
      </w:r>
      <w:r w:rsidR="009906E8">
        <w:rPr>
          <w:rFonts w:ascii="Times New Roman" w:hAnsi="Times New Roman"/>
          <w:b/>
          <w:sz w:val="28"/>
          <w:szCs w:val="28"/>
          <w:lang w:eastAsia="ru-RU"/>
        </w:rPr>
        <w:t>отовиться к открытию в лето 201</w:t>
      </w:r>
      <w:r w:rsidR="00C819DA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4A1F9A">
        <w:rPr>
          <w:rFonts w:ascii="Times New Roman" w:hAnsi="Times New Roman"/>
          <w:b/>
          <w:sz w:val="28"/>
          <w:szCs w:val="28"/>
          <w:lang w:eastAsia="ru-RU"/>
        </w:rPr>
        <w:t xml:space="preserve"> года новой лагерной смены в плане преемственности заложенных идей.</w:t>
      </w: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6009" w:rsidRPr="004A1F9A" w:rsidRDefault="00996009" w:rsidP="004A1F9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996009" w:rsidRPr="004A1F9A" w:rsidSect="00E06EE2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4E9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5215779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20EC36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5B64B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4B3E5B9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ED630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5DC77452"/>
    <w:multiLevelType w:val="singleLevel"/>
    <w:tmpl w:val="80F241DA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7">
    <w:nsid w:val="6A6877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7BA73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CD71B82"/>
    <w:multiLevelType w:val="singleLevel"/>
    <w:tmpl w:val="2BACC1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9"/>
  </w:num>
  <w:num w:numId="9">
    <w:abstractNumId w:val="4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32A"/>
    <w:rsid w:val="001C0317"/>
    <w:rsid w:val="001F1C24"/>
    <w:rsid w:val="002238C4"/>
    <w:rsid w:val="003606FC"/>
    <w:rsid w:val="004A1F9A"/>
    <w:rsid w:val="004F573E"/>
    <w:rsid w:val="005979E0"/>
    <w:rsid w:val="005B3889"/>
    <w:rsid w:val="006534FE"/>
    <w:rsid w:val="0078317C"/>
    <w:rsid w:val="00805A4D"/>
    <w:rsid w:val="009906E8"/>
    <w:rsid w:val="00996009"/>
    <w:rsid w:val="00A333B9"/>
    <w:rsid w:val="00A541CD"/>
    <w:rsid w:val="00B310C1"/>
    <w:rsid w:val="00B37252"/>
    <w:rsid w:val="00B95F41"/>
    <w:rsid w:val="00BE532A"/>
    <w:rsid w:val="00C819DA"/>
    <w:rsid w:val="00D0417B"/>
    <w:rsid w:val="00D35A52"/>
    <w:rsid w:val="00E05B6D"/>
    <w:rsid w:val="00E06EE2"/>
    <w:rsid w:val="00E52D8D"/>
    <w:rsid w:val="00EF4412"/>
    <w:rsid w:val="00F66579"/>
    <w:rsid w:val="00FB3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7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1F9A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1F9A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4A1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6D62C-A302-4FBF-946F-ACD32AFB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Администратор</cp:lastModifiedBy>
  <cp:revision>5</cp:revision>
  <cp:lastPrinted>2017-06-08T05:22:00Z</cp:lastPrinted>
  <dcterms:created xsi:type="dcterms:W3CDTF">2019-05-14T06:38:00Z</dcterms:created>
  <dcterms:modified xsi:type="dcterms:W3CDTF">2019-05-17T03:57:00Z</dcterms:modified>
</cp:coreProperties>
</file>